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55" w:type="dxa"/>
        <w:tblLayout w:type="fixed"/>
        <w:tblLook w:val="04A0" w:firstRow="1" w:lastRow="0" w:firstColumn="1" w:lastColumn="0" w:noHBand="0" w:noVBand="1"/>
      </w:tblPr>
      <w:tblGrid>
        <w:gridCol w:w="429"/>
        <w:gridCol w:w="2657"/>
        <w:gridCol w:w="1844"/>
        <w:gridCol w:w="6949"/>
        <w:gridCol w:w="2476"/>
      </w:tblGrid>
      <w:tr w:rsidR="00A427C1" w:rsidTr="00A427C1"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Default="00A427C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A427C1" w:rsidTr="00A427C1"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Default="00A427C1">
            <w:pPr>
              <w:ind w:right="-109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У. Шекспир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Слово о поэте. «Ромео и Джульетта». «Вечные проблемы» в трагедии Шекспира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 под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В.Я.Коровиной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https://resh.edu.ru/subject/lesson/2674/</w:t>
              </w:r>
            </w:hyperlink>
          </w:p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2.Прочитать трагедию</w:t>
            </w:r>
          </w:p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Default="00A427C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Ответить на вопросы</w:t>
            </w:r>
          </w:p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Ответ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A427C1" w:rsidTr="00A427C1"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Default="00A427C1">
            <w:pPr>
              <w:shd w:val="clear" w:color="auto" w:fill="FFFFFF"/>
              <w:spacing w:before="5"/>
              <w:ind w:left="34" w:right="4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Сонеты Шекспира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lang w:eastAsia="ru-RU"/>
              </w:rPr>
              <w:t xml:space="preserve">— 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6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1"/>
                <w:lang w:eastAsia="ru-RU"/>
              </w:rPr>
              <w:t>Её глаза на звезды не похожи»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1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1"/>
                <w:lang w:eastAsia="ru-RU"/>
              </w:rPr>
              <w:t>перевод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1"/>
                <w:lang w:eastAsia="ru-RU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1"/>
                <w:lang w:eastAsia="ru-RU"/>
              </w:rPr>
              <w:t>.Маршака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pacing w:val="-1"/>
                <w:lang w:eastAsia="ru-RU"/>
              </w:rPr>
              <w:t>)</w:t>
            </w:r>
          </w:p>
          <w:p w:rsidR="00A427C1" w:rsidRDefault="00A427C1">
            <w:pPr>
              <w:ind w:right="-1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Воспевание поэтом любви и дружбы.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 под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В.Я.Коровиной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1.Прочитать сонеты</w:t>
            </w:r>
          </w:p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2.Словарная работа (новизна, разнообразье перемен, приёмов новых)</w:t>
            </w:r>
          </w:p>
          <w:p w:rsidR="00A427C1" w:rsidRDefault="00A427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7C1" w:rsidRDefault="00A427C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Выучить один сонет на выбор</w:t>
            </w:r>
          </w:p>
          <w:p w:rsidR="00A427C1" w:rsidRDefault="00A427C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Аудиозапись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Pr="00F11CE7" w:rsidRDefault="00B3256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3256C" w:rsidRPr="00F11CE7" w:rsidSect="004B37C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7C7"/>
    <w:rsid w:val="000B26D9"/>
    <w:rsid w:val="000F2F41"/>
    <w:rsid w:val="0025149F"/>
    <w:rsid w:val="0045241A"/>
    <w:rsid w:val="004B37C7"/>
    <w:rsid w:val="00505291"/>
    <w:rsid w:val="007E334E"/>
    <w:rsid w:val="00805EF3"/>
    <w:rsid w:val="00837206"/>
    <w:rsid w:val="00885C1E"/>
    <w:rsid w:val="00A427C1"/>
    <w:rsid w:val="00A95FC1"/>
    <w:rsid w:val="00B3256C"/>
    <w:rsid w:val="00C70B16"/>
    <w:rsid w:val="00CA57EC"/>
    <w:rsid w:val="00DA0818"/>
    <w:rsid w:val="00F11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7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3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B37C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7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3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B37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036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2674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2020-03-25T13:59:00Z</dcterms:created>
  <dcterms:modified xsi:type="dcterms:W3CDTF">2020-05-06T11:57:00Z</dcterms:modified>
</cp:coreProperties>
</file>